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ook w:val="04A0" w:firstRow="1" w:lastRow="0" w:firstColumn="1" w:lastColumn="0" w:noHBand="0" w:noVBand="1"/>
      </w:tblPr>
      <w:tblGrid>
        <w:gridCol w:w="756"/>
        <w:gridCol w:w="741"/>
        <w:gridCol w:w="2170"/>
        <w:gridCol w:w="2369"/>
        <w:gridCol w:w="4761"/>
        <w:gridCol w:w="4763"/>
      </w:tblGrid>
      <w:tr w:rsidRPr="00607345" w:rsidR="00607345" w:rsidTr="68D53F8F" w14:paraId="68AC8791" w14:textId="77777777">
        <w:trPr>
          <w:trHeight w:val="46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68D53F8F" w:rsidRDefault="00607345" w14:paraId="3850AD25" w14:textId="4B97AC83">
            <w:pPr>
              <w:spacing w:after="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68D53F8F" w:rsidR="6329B8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hr-HR"/>
              </w:rPr>
              <w:t>P</w:t>
            </w:r>
            <w:r w:rsidRPr="68D53F8F" w:rsidR="6F6D22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hr-HR"/>
              </w:rPr>
              <w:t>rijedlog godišnjeg izvedbenog kurikuluma za Etiku u 3. razredu srednje škole za školsku godinu 2020./2021.</w:t>
            </w:r>
          </w:p>
          <w:p w:rsidRPr="00607345" w:rsidR="00607345" w:rsidP="7C228CE0" w:rsidRDefault="00607345" w14:paraId="08DB85E6" w14:textId="08418B4D">
            <w:pPr>
              <w:pStyle w:val="Normal"/>
              <w:spacing w:after="0" w:line="240" w:lineRule="auto"/>
              <w:jc w:val="center"/>
              <w:rPr>
                <w:rFonts w:ascii="Arial Narrow" w:hAnsi="Arial Narrow" w:eastAsia="Times New Roman" w:cs="Calibri"/>
                <w:b w:val="1"/>
                <w:bCs w:val="1"/>
                <w:color w:val="000000"/>
                <w:sz w:val="36"/>
                <w:szCs w:val="36"/>
                <w:lang w:eastAsia="hr-HR"/>
              </w:rPr>
            </w:pPr>
          </w:p>
        </w:tc>
      </w:tr>
      <w:tr w:rsidRPr="00607345" w:rsidR="00607345" w:rsidTr="68D53F8F" w14:paraId="1DCAD839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DD9BCA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5278A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8F226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CCE58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5314E8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4153C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607345" w:rsidR="00607345" w:rsidTr="68D53F8F" w14:paraId="1FD44F83" w14:textId="77777777">
        <w:trPr>
          <w:trHeight w:val="799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07345" w:rsidR="00607345" w:rsidP="00607345" w:rsidRDefault="00607345" w14:paraId="09D5C25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07345" w:rsidR="00607345" w:rsidP="00607345" w:rsidRDefault="00607345" w14:paraId="688CA5C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TJEDAN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07345" w:rsidR="00607345" w:rsidP="00607345" w:rsidRDefault="00607345" w14:paraId="76C14D1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TEMATSKA CJELINA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07345" w:rsidR="00607345" w:rsidP="00607345" w:rsidRDefault="00607345" w14:paraId="70B6435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NASTAVNA TEMA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07345" w:rsidR="00607345" w:rsidP="00607345" w:rsidRDefault="00607345" w14:paraId="1B433E0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ODGOJNO-OBRAZOVNI ISHODI</w:t>
            </w:r>
          </w:p>
        </w:tc>
        <w:tc>
          <w:tcPr>
            <w:tcW w:w="4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07345" w:rsidR="00607345" w:rsidP="00607345" w:rsidRDefault="00607345" w14:paraId="7DAE392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OČEKIVANJA MEĐUPREDMETNIH TEMA</w:t>
            </w:r>
          </w:p>
        </w:tc>
      </w:tr>
      <w:tr w:rsidRPr="00607345" w:rsidR="00607345" w:rsidTr="68D53F8F" w14:paraId="40CE7D5D" w14:textId="77777777">
        <w:trPr>
          <w:trHeight w:val="585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07345" w:rsidR="00607345" w:rsidP="00607345" w:rsidRDefault="00607345" w14:paraId="2EFB184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1DE29E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2FAC79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9" w:type="dxa"/>
            <w:vMerge w:val="restart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9C857C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Uvod u učenje i poučavanje Etike u 3. razredu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5DD533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06CEA64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607345" w:rsidR="00607345" w:rsidTr="68D53F8F" w14:paraId="2B5819BB" w14:textId="77777777">
        <w:trPr>
          <w:trHeight w:val="635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CAC24C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030B2DB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EE5E6B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4D1433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B0C770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84071B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1698B4C1" w14:textId="77777777">
        <w:trPr>
          <w:trHeight w:val="70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DDFEC0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26DD0B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09ED853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Etička pitanja u vezi s pravima pacijenata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81BEB9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Odnos prema zdravlju i problem ovisnosti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22ACA1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E96B48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zdr A.5.2. Opisuje i primjenjuje zdrave stilove života koji podrazumijevaju pravilnu prehranu i odgovarajuću tjelesnu aktivnost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zdr A.5.3. Razumije važnost višedimenzionalnoga modela zdravlja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zdr B.5.3.A Procjenjuje uzroke i posljedice određenih rizičnih ponašanja i ovisnosti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zdr B.5.3.B Analizira opasnosti kockanja, klađenja i igara na sreću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zdr C.5.3.C Objašnjava važnost i značenje donatorske kartice i darivanja krvi, tkiva i organa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A.5.1. Aktivno sudjeluje u zaštiti ljudskih prava</w:t>
            </w:r>
          </w:p>
        </w:tc>
      </w:tr>
      <w:tr w:rsidRPr="00607345" w:rsidR="00607345" w:rsidTr="68D53F8F" w14:paraId="1C3F459A" w14:textId="77777777">
        <w:trPr>
          <w:trHeight w:val="71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B5B007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D2CCEF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B0C7A0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8B21D1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413886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C657B7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584AAF45" w14:textId="77777777">
        <w:trPr>
          <w:trHeight w:val="7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07345" w:rsidR="00607345" w:rsidP="00607345" w:rsidRDefault="00607345" w14:paraId="425DDA9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2597D52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CD9348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3BFEB9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Zdravstveni sustav i prava pacijenata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4BDD89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22A354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49CE25F8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432D92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DC2C83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4881EF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51948C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60A63C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7A2561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04C22484" w14:textId="77777777">
        <w:trPr>
          <w:trHeight w:val="60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49384F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2A60EAD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31D542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73147A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Doniranje organa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896F7C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2ACA85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680344EA" w14:textId="77777777">
        <w:trPr>
          <w:trHeight w:val="60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26FF7D7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27C5FA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86F1A7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957C81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7A3C0F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02DCC4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3F284C0E" w14:textId="77777777">
        <w:trPr>
          <w:trHeight w:val="7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07345" w:rsidR="00607345" w:rsidP="00607345" w:rsidRDefault="00607345" w14:paraId="6077C5E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DEF591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23AFB4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Etička pitanja u vezi s nastankom života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BC717A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Medicinski potpomognuta oplodnja i surogatno majčinstvo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FE25BD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9EA5E1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zdr A.5.1. Preuzima brigu i odgovornost za reproduktivno zdravlje i razumije važnost redovitih liječničkih pregleda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zdr C.5.3.A Povezuje važnost sistematskih i preventivnih pregleda s očuvanjem zdravlja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A.5.2. Razumije ulogu institucija i organizacija u zaštiti ljudskih prava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C.5.1. Aktivno sudjeluje u građanskim inicijativama</w:t>
            </w:r>
          </w:p>
        </w:tc>
      </w:tr>
      <w:tr w:rsidRPr="00607345" w:rsidR="00607345" w:rsidTr="68D53F8F" w14:paraId="605427A5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7FA9BA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43295C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3A90F5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7BF70B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6535DE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2746C08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2C05ABBB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781DEC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C4C391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3379F3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7E3FC1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Posvojenje i udomljavanje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04AC28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</w:t>
            </w: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F160D3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36CD6E6F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099F9F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5E17CBE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1F54B7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A5D983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3A5F48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0A220B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0075A94B" w14:textId="77777777">
        <w:trPr>
          <w:trHeight w:val="975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07345" w:rsidR="00607345" w:rsidP="00607345" w:rsidRDefault="00607345" w14:paraId="0212786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Prosinac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9A11C3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4C386C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C165E4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Prekid trudnoće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12AB4E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E6B2BA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36124560" w14:textId="77777777">
        <w:trPr>
          <w:trHeight w:val="975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CEC41A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E9F0E8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6FDA0E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B12461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7178C1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D67115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6DDFB6B6" w14:textId="77777777">
        <w:trPr>
          <w:trHeight w:val="99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5FC41D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9780B9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D6151D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Etička pitanja u vezi s umiranjem i smrću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598D382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Distanazija, eutanazija i palijativna skrb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9AF75C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 w:type="page"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 w:type="page"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 w:type="page"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 w:type="page"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</w:p>
        </w:tc>
        <w:tc>
          <w:tcPr>
            <w:tcW w:w="47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B47003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zdr B.5.2.A Procjenjuje važnost rada na sebi i odgovornost za mentalno i socijalno zdravlje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 w:type="page"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C.5.2. Volontira u zajednici</w:t>
            </w:r>
          </w:p>
        </w:tc>
      </w:tr>
      <w:tr w:rsidRPr="00607345" w:rsidR="00607345" w:rsidTr="68D53F8F" w14:paraId="53CB865A" w14:textId="77777777">
        <w:trPr>
          <w:trHeight w:val="99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A714CA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2796186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43305A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46DAB0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2E46AB3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8244DD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06D2459D" w14:textId="77777777">
        <w:trPr>
          <w:trHeight w:val="7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07345" w:rsidR="00607345" w:rsidP="00607345" w:rsidRDefault="00607345" w14:paraId="41EE029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2E610C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2F1F804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689350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Mentalno zdravlje i samoubojstvo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8C341F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</w:t>
            </w: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5C5F84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0303C791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BC543A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9C0DFD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27581F3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AB227D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FB053E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A8FA04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09E786AD" w14:textId="77777777">
        <w:trPr>
          <w:trHeight w:val="7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07345" w:rsidR="00607345" w:rsidP="00607345" w:rsidRDefault="00607345" w14:paraId="430BB30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2DF297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645E37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Društvene posljedice neoliberalnoga kapitalizma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234190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 xml:space="preserve">Utjecaj multinacionalnih korporacija 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3B128B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A.3.2. Određuje temeljne pojmove profesionalnih etika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</w:p>
        </w:tc>
        <w:tc>
          <w:tcPr>
            <w:tcW w:w="47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0E73C20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C.5.4. Promiče borbu protiv korupcije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A.5.3. Analizira odnose moći na različitim razinama upravljanja i objašnjava njihov utjecaj na održivi razvoj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B.5.1. Kritički promišlja o utjecaju našega djelovanja na Zemlju i čovječanstvo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C.5.1. Objašnjava povezanost potrošnje resursa i pravedne raspodjele za osiguranje opće dobrobiti</w:t>
            </w:r>
          </w:p>
        </w:tc>
      </w:tr>
      <w:tr w:rsidRPr="00607345" w:rsidR="00607345" w:rsidTr="68D53F8F" w14:paraId="47F65F05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2263F3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052F1F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918C52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64F524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C13B4E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B10A0D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634279B8" w14:textId="77777777">
        <w:trPr>
          <w:trHeight w:val="7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07345" w:rsidR="00607345" w:rsidP="00607345" w:rsidRDefault="00607345" w14:paraId="51A82EA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C120BA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B565A8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5ADC3B8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Sukob interesa, korupcija i nepotizam</w:t>
            </w: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DE5346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D18961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49217A40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8447C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674D96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BC62EB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CFA456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846032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0F3842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518BFEE9" w14:textId="77777777">
        <w:trPr>
          <w:trHeight w:val="72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245BB80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DAEAE2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15C7D1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Etički kodeksi odabranih profesija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438A51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Etički problemi u struci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C2332B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A.3.2. Određuje temeljne pojmove profesionalnih etika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D5E310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B.5.1. Promiče pravila demokratske zajednice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B.5.2. Sudjeluje u odlučivanju u demokratskoj zajednici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zdr C.5.1.C Opisuje profesionalne rizike pojedinih zanimanja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B.5.2. Osmišljava i koristi se inovativnim i kreativnim oblicima djelovanja s ciljem održivosti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pod A.5.3. Upoznaje i kritički sagledava mogućnosti razvoja karijere i profesionalnog usmjeravanja</w:t>
            </w:r>
          </w:p>
        </w:tc>
      </w:tr>
      <w:tr w:rsidRPr="00607345" w:rsidR="00607345" w:rsidTr="68D53F8F" w14:paraId="75595D39" w14:textId="77777777">
        <w:trPr>
          <w:trHeight w:val="72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2BF05F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555907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E9482C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26A9AD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EC3C02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6AFE7B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16978E82" w14:textId="77777777">
        <w:trPr>
          <w:trHeight w:val="834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07345" w:rsidR="00607345" w:rsidP="00607345" w:rsidRDefault="00607345" w14:paraId="005A5CA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Travanj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25A2343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AB8D90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006A9D4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Etički kodeksi</w:t>
            </w: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51FE44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384BEC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586C2B93" w14:textId="77777777">
        <w:trPr>
          <w:trHeight w:val="857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F42C18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F06D48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4154D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056F29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2A45B8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657FC0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0CFBDF71" w14:textId="77777777">
        <w:trPr>
          <w:trHeight w:val="824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8D0857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029DD32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BB9F7E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Odnos poslodavca i zaposlenika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28681B0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Prava zaposlenika i prava poslodavca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CE0EE3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A.3.2. Određuje temeljne pojmove profesionalnih etika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C1FDA0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A.5.3. Promiče pravo na rad i radnička prava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pod C.5.2. i 5.3. Objašnjava osnovne namjene i koristi se financijskim uslugama</w:t>
            </w:r>
          </w:p>
        </w:tc>
      </w:tr>
      <w:tr w:rsidRPr="00607345" w:rsidR="00607345" w:rsidTr="68D53F8F" w14:paraId="30E177C7" w14:textId="77777777">
        <w:trPr>
          <w:trHeight w:val="85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5B79B9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5FD7AEE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05E2B6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7B4444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9ABDEE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2193744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631DFE38" w14:textId="77777777">
        <w:trPr>
          <w:trHeight w:val="835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07345" w:rsidR="00607345" w:rsidP="00607345" w:rsidRDefault="00607345" w14:paraId="54BCE3E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D803A9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B54574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DA4D6B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Diskriminacija pri zapošljavanju i na radom mjestu</w:t>
            </w: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7CD426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8795E2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085DA262" w14:textId="77777777">
        <w:trPr>
          <w:trHeight w:val="846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0AE948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484748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387834F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693D4B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2054888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605D23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0F6B271B" w14:textId="77777777">
        <w:trPr>
          <w:trHeight w:val="977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B2B316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3128E1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9E2BEA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Poslovanje</w:t>
            </w: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i odgovornost za zajednicu</w:t>
            </w: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1AB82D5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Društveno odgovorno poslovanje</w:t>
            </w:r>
          </w:p>
        </w:tc>
        <w:tc>
          <w:tcPr>
            <w:tcW w:w="4761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26B0FA7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A.3.2. Određuje temeljne pojmove profesionalnih etika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</w:p>
        </w:tc>
        <w:tc>
          <w:tcPr>
            <w:tcW w:w="4763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E856B1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C.5.2. Volontira u zajednici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A.5.2. Analizira načela održive proizvodnje i potrošnje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B.5.1. Kritički promišlja o utjecaju našega djelovanja na Zemlju i čovječanstvo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B.5.2. Osmišljava i koristi se inovativnim i kreativnim oblicima djelovanja s ciljem održivosti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C.5.1. Objašnjava povezanost potrošnje resursa i pravedne raspodjele za osiguranje opće dobrobiti</w:t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pod B.5.3. Prepoznaje važnost odgovornoga poduzetništva za rast i razvoj pojedinca i zajednice</w:t>
            </w:r>
          </w:p>
        </w:tc>
      </w:tr>
      <w:tr w:rsidRPr="00607345" w:rsidR="00607345" w:rsidTr="68D53F8F" w14:paraId="3AEBDE23" w14:textId="77777777">
        <w:trPr>
          <w:trHeight w:val="848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CC7FC1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F1FE56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5B0D72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2C3B674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DF62D1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682DAA5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4287264D" w14:textId="77777777">
        <w:trPr>
          <w:trHeight w:val="833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07345" w:rsidR="00607345" w:rsidP="00607345" w:rsidRDefault="00607345" w14:paraId="05B5B01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2631583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E122B7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2A1A6D3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Socijalno poduzetništvo</w:t>
            </w: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2DDA46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BF9358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08F558FB" w14:textId="77777777">
        <w:trPr>
          <w:trHeight w:val="7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5D542E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1742CB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2170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10E5884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50A922F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03AF598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7909D32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07345" w:rsidR="00607345" w:rsidTr="68D53F8F" w14:paraId="43110F8D" w14:textId="77777777">
        <w:trPr>
          <w:trHeight w:val="885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07345" w:rsidR="00607345" w:rsidP="00607345" w:rsidRDefault="00607345" w14:paraId="47634D7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79F44C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4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41ED79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Zaključenje učenja i poučavanja Etike u 3. razredu</w:t>
            </w:r>
          </w:p>
        </w:tc>
        <w:tc>
          <w:tcPr>
            <w:tcW w:w="4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E40BBE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4474774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607345" w:rsidR="00607345" w:rsidTr="68D53F8F" w14:paraId="4F7F889C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008E5A8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7032EF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D10D1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395428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6CA3B2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07345" w:rsidR="00607345" w:rsidP="00607345" w:rsidRDefault="00607345" w14:paraId="5F07F6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256C9" w:rsidRDefault="00F256C9" w14:paraId="29926EEB" w14:textId="77777777">
      <w:r>
        <w:br w:type="page"/>
      </w:r>
    </w:p>
    <w:tbl>
      <w:tblPr>
        <w:tblW w:w="15560" w:type="dxa"/>
        <w:tblLook w:val="04A0" w:firstRow="1" w:lastRow="0" w:firstColumn="1" w:lastColumn="0" w:noHBand="0" w:noVBand="1"/>
      </w:tblPr>
      <w:tblGrid>
        <w:gridCol w:w="15560"/>
      </w:tblGrid>
      <w:tr w:rsidRPr="00607345" w:rsidR="00607345" w:rsidTr="00607345" w14:paraId="657A4A36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6AA8B6D0" w14:textId="333F970C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Napomene:</w:t>
            </w:r>
          </w:p>
        </w:tc>
      </w:tr>
      <w:tr w:rsidRPr="00607345" w:rsidR="00607345" w:rsidTr="00607345" w14:paraId="3E30A71C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1F7DF51A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607345" w:rsidR="00607345" w:rsidTr="00607345" w14:paraId="4F1D6FED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6B87ADA4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</w:t>
            </w: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Kontinuirano se tijekom cijele godine provodi </w:t>
            </w: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vrednovanje za učenje, vrednovanje kao učenje i vrednovanje naučenog</w:t>
            </w: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Pr="00607345" w:rsidR="00607345" w:rsidTr="00607345" w14:paraId="5606DD2F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375BC0F9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607345" w:rsidR="00607345" w:rsidTr="00607345" w14:paraId="64CE3BAD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60602DE9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b)</w:t>
            </w:r>
            <w:r w:rsidRPr="00607345">
              <w:rPr>
                <w:rFonts w:ascii="Arial Narrow" w:hAnsi="Arial Narrow"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*</w:t>
            </w: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U svim odgojno-obrazovnim ishodima Etike kontinuirano se ostvaruju sljedeća očekivanja međupredmetne teme </w:t>
            </w:r>
            <w:r w:rsidRPr="00607345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Uporaba informacijske i komunikacijske tehnologije</w:t>
            </w:r>
          </w:p>
        </w:tc>
      </w:tr>
      <w:tr w:rsidRPr="00607345" w:rsidR="00607345" w:rsidTr="00607345" w14:paraId="2BCAF12C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56D45B99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A.5.1. Učenik analitički odlučuje o odabiru odgovarajuće digitalne tehnologije</w:t>
            </w:r>
          </w:p>
        </w:tc>
      </w:tr>
      <w:tr w:rsidRPr="00607345" w:rsidR="00607345" w:rsidTr="00607345" w14:paraId="572A4EA3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2392F0BD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A.5.2. Učenik se samostalno služi društvenim mrežama i računalnim oblacima za potrebe učenja i osobnoga razvoja</w:t>
            </w:r>
          </w:p>
        </w:tc>
      </w:tr>
      <w:tr w:rsidRPr="00607345" w:rsidR="00607345" w:rsidTr="00607345" w14:paraId="5EFF2799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0D17A41A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A.5.3. Učenik preuzima odgovornost za vlastitu sigurnost u digitalnome okružju i izgradnju digitalnoga identiteta</w:t>
            </w:r>
          </w:p>
        </w:tc>
      </w:tr>
      <w:tr w:rsidRPr="00607345" w:rsidR="00607345" w:rsidTr="00607345" w14:paraId="5AE5AFEF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7D9F1496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A.5.4. Učenik kritički prosuđuje utjecaj tehnologije na zdravlje i okoliš</w:t>
            </w:r>
          </w:p>
        </w:tc>
      </w:tr>
      <w:tr w:rsidRPr="00607345" w:rsidR="00607345" w:rsidTr="00607345" w14:paraId="36A4F3EA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389B3DF7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B.5.1. Učenik samostalno komunicira u digitalnome okružju</w:t>
            </w:r>
          </w:p>
        </w:tc>
      </w:tr>
      <w:tr w:rsidRPr="00607345" w:rsidR="00607345" w:rsidTr="00607345" w14:paraId="11B180BC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712E20E9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B.5.2. Učenik samostalno surađuje s poznatim i nepoznatim osobama u digitalnome okružju</w:t>
            </w:r>
          </w:p>
        </w:tc>
      </w:tr>
      <w:tr w:rsidRPr="00607345" w:rsidR="00607345" w:rsidTr="00607345" w14:paraId="7B81EF03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61A469F6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B.5.3. Učenik promiče toleranciju, različitosti, međukulturno razumijevanje i demokratsko sudjelovanje u digitalnome okružju</w:t>
            </w:r>
          </w:p>
        </w:tc>
      </w:tr>
      <w:tr w:rsidRPr="00607345" w:rsidR="00607345" w:rsidTr="00607345" w14:paraId="21F2661F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42BB2E77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C.5.1. Učenik samostalno provodi složeno istraživanje s pomoću IKT-a</w:t>
            </w:r>
          </w:p>
        </w:tc>
      </w:tr>
      <w:tr w:rsidRPr="00607345" w:rsidR="00607345" w:rsidTr="00607345" w14:paraId="3C0BFC7A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6B447366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C.5.2. Učenik samostalno i samoinicijativno provodi složeno pretraživanje informacija u digitalnome okružju</w:t>
            </w:r>
          </w:p>
        </w:tc>
      </w:tr>
      <w:tr w:rsidRPr="00607345" w:rsidR="00607345" w:rsidTr="00607345" w14:paraId="15F1B76F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32E1A7DE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C.5.3. Učenik samoinicijativno i samostalno kritički procjenjuje proces i rezultate pretraživanja te odabire potrebne informacije među pronađenim informacijama</w:t>
            </w:r>
          </w:p>
        </w:tc>
      </w:tr>
      <w:tr w:rsidRPr="00607345" w:rsidR="00607345" w:rsidTr="00607345" w14:paraId="0766595F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7516D13F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C.5.4. Učenik samostalno i odgovorno upravlja prikupljenim informacijama</w:t>
            </w:r>
          </w:p>
        </w:tc>
      </w:tr>
      <w:tr w:rsidRPr="00607345" w:rsidR="00607345" w:rsidTr="00607345" w14:paraId="3B8058D2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7C7F522C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D.5.1. Učenik svrsishodno primjenjuje vrlo različite metode za razvoj kreativnosti kombinirajući stvarno i virtualno okružje</w:t>
            </w:r>
          </w:p>
        </w:tc>
      </w:tr>
      <w:tr w:rsidRPr="00607345" w:rsidR="00607345" w:rsidTr="00607345" w14:paraId="2F931FF9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45DC4D6D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D.5.2. Učenik samostalno predlaže moguća i primjenjiva rješenja složenih problema s pomoću IKT-a</w:t>
            </w:r>
          </w:p>
        </w:tc>
      </w:tr>
      <w:tr w:rsidRPr="00607345" w:rsidR="00607345" w:rsidTr="00607345" w14:paraId="03B53F2C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3A3E50F9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D.5.3. Učenik samostalno ili u suradnji s kolegama predočava, stvara i dijeli nove ideje i uratke s pomoću IKT-a</w:t>
            </w:r>
          </w:p>
        </w:tc>
      </w:tr>
      <w:tr w:rsidRPr="00607345" w:rsidR="00607345" w:rsidTr="00607345" w14:paraId="05BE5171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07345" w:rsidR="00607345" w:rsidP="00607345" w:rsidRDefault="00607345" w14:paraId="5B451EE0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607345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D.5.4. Učenik samostalno štiti svoje intelektualno vlasništvo i odabire načine dijeljenja sadržaja</w:t>
            </w:r>
          </w:p>
        </w:tc>
      </w:tr>
    </w:tbl>
    <w:p w:rsidR="00674CF6" w:rsidRDefault="00674CF6" w14:paraId="78C2B630" w14:textId="796B0076">
      <w:bookmarkStart w:name="_GoBack" w:id="1"/>
      <w:bookmarkEnd w:id="1"/>
    </w:p>
    <w:sectPr w:rsidR="00674CF6" w:rsidSect="00697FA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A2"/>
    <w:rsid w:val="00356598"/>
    <w:rsid w:val="0059151E"/>
    <w:rsid w:val="00607345"/>
    <w:rsid w:val="00627435"/>
    <w:rsid w:val="00674CF6"/>
    <w:rsid w:val="00697FA2"/>
    <w:rsid w:val="007C236B"/>
    <w:rsid w:val="00A85C2B"/>
    <w:rsid w:val="00DD44F4"/>
    <w:rsid w:val="00DD5B22"/>
    <w:rsid w:val="00F256C9"/>
    <w:rsid w:val="00F30D69"/>
    <w:rsid w:val="3708154E"/>
    <w:rsid w:val="37D57368"/>
    <w:rsid w:val="53000576"/>
    <w:rsid w:val="6329B823"/>
    <w:rsid w:val="68D53F8F"/>
    <w:rsid w:val="6F6D223D"/>
    <w:rsid w:val="7C228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0933"/>
  <w15:docId w15:val="{6dbb13e5-b56d-4ba9-8c70-cab898ef94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1CF35-2BD5-4C48-9959-D1AB27357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E87AF-C254-4E43-9CC3-9AC368D6B887}"/>
</file>

<file path=customXml/itemProps3.xml><?xml version="1.0" encoding="utf-8"?>
<ds:datastoreItem xmlns:ds="http://schemas.openxmlformats.org/officeDocument/2006/customXml" ds:itemID="{A0836830-B8BA-4530-9937-C72C202141D4}"/>
</file>

<file path=customXml/itemProps4.xml><?xml version="1.0" encoding="utf-8"?>
<ds:datastoreItem xmlns:ds="http://schemas.openxmlformats.org/officeDocument/2006/customXml" ds:itemID="{4FE2F80E-9186-44F4-940D-A8F7F76568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Winkler</dc:creator>
  <keywords/>
  <dc:description/>
  <lastModifiedBy>Sonja Rupčić-Petelinc</lastModifiedBy>
  <revision>8</revision>
  <dcterms:created xsi:type="dcterms:W3CDTF">2020-09-04T09:13:00.0000000Z</dcterms:created>
  <dcterms:modified xsi:type="dcterms:W3CDTF">2020-09-30T13:06:24.9336307Z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